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0092" w14:textId="77777777" w:rsidR="00967C4A" w:rsidRPr="00D0372C" w:rsidRDefault="00967C4A" w:rsidP="00967C4A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372C">
        <w:rPr>
          <w:rFonts w:ascii="Arial" w:hAnsi="Arial" w:cs="Arial"/>
          <w:b/>
          <w:sz w:val="24"/>
          <w:szCs w:val="24"/>
        </w:rPr>
        <w:t xml:space="preserve">Formulier </w:t>
      </w:r>
      <w:r w:rsidR="003705CF" w:rsidRPr="00D0372C">
        <w:rPr>
          <w:rFonts w:ascii="Arial" w:hAnsi="Arial" w:cs="Arial"/>
          <w:b/>
          <w:sz w:val="24"/>
          <w:szCs w:val="24"/>
        </w:rPr>
        <w:t>E</w:t>
      </w:r>
      <w:r w:rsidRPr="00D0372C">
        <w:rPr>
          <w:rFonts w:ascii="Arial" w:hAnsi="Arial" w:cs="Arial"/>
          <w:b/>
          <w:sz w:val="24"/>
          <w:szCs w:val="24"/>
        </w:rPr>
        <w:t>valuatiegesprek</w:t>
      </w:r>
      <w:r w:rsidR="005029DC" w:rsidRPr="00D0372C">
        <w:rPr>
          <w:rFonts w:ascii="Arial" w:hAnsi="Arial" w:cs="Arial"/>
          <w:b/>
          <w:sz w:val="24"/>
          <w:szCs w:val="24"/>
        </w:rPr>
        <w:t xml:space="preserve"> OA</w:t>
      </w:r>
    </w:p>
    <w:p w14:paraId="3F0B82C2" w14:textId="77777777" w:rsidR="00967C4A" w:rsidRPr="00D0372C" w:rsidRDefault="00967C4A" w:rsidP="00967C4A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1482"/>
        <w:gridCol w:w="1485"/>
        <w:gridCol w:w="347"/>
        <w:gridCol w:w="709"/>
        <w:gridCol w:w="427"/>
        <w:gridCol w:w="1488"/>
        <w:gridCol w:w="1482"/>
      </w:tblGrid>
      <w:tr w:rsidR="00870408" w:rsidRPr="00D0372C" w14:paraId="25A4329D" w14:textId="77777777" w:rsidTr="00B8353B">
        <w:tc>
          <w:tcPr>
            <w:tcW w:w="2493" w:type="dxa"/>
          </w:tcPr>
          <w:p w14:paraId="2FCC0AD1" w14:textId="2A14B8C8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 xml:space="preserve">Student naam: </w:t>
            </w:r>
          </w:p>
        </w:tc>
        <w:sdt>
          <w:sdtPr>
            <w:rPr>
              <w:rStyle w:val="Stijl1"/>
              <w:rFonts w:cs="Arial"/>
            </w:rPr>
            <w:alias w:val="Studentnaam"/>
            <w:tag w:val="Studentnaam"/>
            <w:id w:val="-27268686"/>
            <w:placeholder>
              <w:docPart w:val="5122CD01217440C48A1868DC79BA1387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420" w:type="dxa"/>
                <w:gridSpan w:val="7"/>
              </w:tcPr>
              <w:p w14:paraId="41C7B62A" w14:textId="5F65B9F4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70408" w:rsidRPr="00D0372C" w14:paraId="0AD4267C" w14:textId="77777777" w:rsidTr="00B8353B">
        <w:tc>
          <w:tcPr>
            <w:tcW w:w="2493" w:type="dxa"/>
          </w:tcPr>
          <w:p w14:paraId="27368435" w14:textId="78018D7F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Studentnummer (Fontys):</w:t>
            </w:r>
          </w:p>
        </w:tc>
        <w:sdt>
          <w:sdtPr>
            <w:rPr>
              <w:rStyle w:val="Stijl2"/>
              <w:rFonts w:cs="Arial"/>
            </w:rPr>
            <w:alias w:val="Studentnr"/>
            <w:tag w:val="Studentnummer"/>
            <w:id w:val="1963839299"/>
            <w:placeholder>
              <w:docPart w:val="07494E112B014DBD9F6239B33B66BD1C"/>
            </w:placeholder>
            <w:temporary/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420" w:type="dxa"/>
                <w:gridSpan w:val="7"/>
              </w:tcPr>
              <w:p w14:paraId="717AB08E" w14:textId="61AED024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70408" w:rsidRPr="00D0372C" w14:paraId="5189C3B5" w14:textId="77777777" w:rsidTr="00B8353B">
        <w:tc>
          <w:tcPr>
            <w:tcW w:w="2493" w:type="dxa"/>
          </w:tcPr>
          <w:p w14:paraId="07D50FEF" w14:textId="6E9E2DDB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 xml:space="preserve">Naam instelling: </w:t>
            </w:r>
          </w:p>
        </w:tc>
        <w:sdt>
          <w:sdtPr>
            <w:rPr>
              <w:rStyle w:val="Stijl3"/>
              <w:rFonts w:cs="Arial"/>
            </w:rPr>
            <w:alias w:val="Instelling"/>
            <w:tag w:val="Naam instelling "/>
            <w:id w:val="800961767"/>
            <w:placeholder>
              <w:docPart w:val="F044B01640A748FFB9061F24C8DD471C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420" w:type="dxa"/>
                <w:gridSpan w:val="7"/>
              </w:tcPr>
              <w:p w14:paraId="13D0EFBC" w14:textId="43F0C9CC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70408" w:rsidRPr="00D0372C" w14:paraId="0C19374C" w14:textId="77777777" w:rsidTr="00B8353B">
        <w:tc>
          <w:tcPr>
            <w:tcW w:w="2493" w:type="dxa"/>
          </w:tcPr>
          <w:p w14:paraId="2D25CA60" w14:textId="455219FA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Praktijkopleider:</w:t>
            </w:r>
          </w:p>
        </w:tc>
        <w:sdt>
          <w:sdtPr>
            <w:rPr>
              <w:rStyle w:val="Stijl3"/>
              <w:rFonts w:cs="Arial"/>
            </w:rPr>
            <w:alias w:val="Praktijkopleider"/>
            <w:tag w:val="Naam praktijkopleider"/>
            <w:id w:val="-1492089876"/>
            <w:placeholder>
              <w:docPart w:val="FC19879215704ABDAB4B8AC9C8E57269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420" w:type="dxa"/>
                <w:gridSpan w:val="7"/>
              </w:tcPr>
              <w:p w14:paraId="1DD193A1" w14:textId="53E73276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70408" w:rsidRPr="00D0372C" w14:paraId="54B6007D" w14:textId="77777777" w:rsidTr="00B8353B">
        <w:tc>
          <w:tcPr>
            <w:tcW w:w="2493" w:type="dxa"/>
          </w:tcPr>
          <w:p w14:paraId="3E6B0DBD" w14:textId="79BB698D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Werkbegeleider 1:</w:t>
            </w:r>
          </w:p>
        </w:tc>
        <w:sdt>
          <w:sdtPr>
            <w:rPr>
              <w:rStyle w:val="Stijl3"/>
              <w:rFonts w:cs="Arial"/>
            </w:rPr>
            <w:alias w:val="Werkbegeleider 1"/>
            <w:tag w:val="Naam werkbegeleider"/>
            <w:id w:val="-1238711718"/>
            <w:placeholder>
              <w:docPart w:val="C5FD0E902C554FF788439DB3A7167E65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420" w:type="dxa"/>
                <w:gridSpan w:val="7"/>
              </w:tcPr>
              <w:p w14:paraId="2BFAEF2B" w14:textId="14E916C0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70408" w:rsidRPr="00D0372C" w14:paraId="418CB2CC" w14:textId="77777777" w:rsidTr="00B8353B">
        <w:tc>
          <w:tcPr>
            <w:tcW w:w="2493" w:type="dxa"/>
          </w:tcPr>
          <w:p w14:paraId="653D9A44" w14:textId="25CD4F58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 xml:space="preserve">Werkbegeleider 2: </w:t>
            </w:r>
          </w:p>
        </w:tc>
        <w:sdt>
          <w:sdtPr>
            <w:rPr>
              <w:rStyle w:val="Stijl3"/>
              <w:rFonts w:cs="Arial"/>
            </w:rPr>
            <w:alias w:val="Werkbegeleider 2"/>
            <w:tag w:val="Naam werkbegeleider 2"/>
            <w:id w:val="1721627517"/>
            <w:placeholder>
              <w:docPart w:val="9C522E8F15034D5FB29E5E6B27F2A89D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420" w:type="dxa"/>
                <w:gridSpan w:val="7"/>
              </w:tcPr>
              <w:p w14:paraId="07542143" w14:textId="7DA53EF2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870408" w:rsidRPr="00D0372C" w14:paraId="753DA3FC" w14:textId="77777777" w:rsidTr="00B8353B">
        <w:tc>
          <w:tcPr>
            <w:tcW w:w="2493" w:type="dxa"/>
          </w:tcPr>
          <w:p w14:paraId="4DB4236F" w14:textId="5069A607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Leerjaar: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1445186299"/>
            <w:placeholder>
              <w:docPart w:val="2937803B0A534FD0926FD25083E33581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482" w:type="dxa"/>
              </w:tcPr>
              <w:p w14:paraId="135D0572" w14:textId="54D5B173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p>
            </w:tc>
          </w:sdtContent>
        </w:sdt>
        <w:tc>
          <w:tcPr>
            <w:tcW w:w="1485" w:type="dxa"/>
          </w:tcPr>
          <w:p w14:paraId="72A6A115" w14:textId="7F383055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PLP:</w:t>
            </w:r>
          </w:p>
        </w:tc>
        <w:sdt>
          <w:sdtPr>
            <w:rPr>
              <w:rStyle w:val="Stijl2"/>
            </w:rPr>
            <w:alias w:val="PLP"/>
            <w:tag w:val="PLP"/>
            <w:id w:val="-272164568"/>
            <w:placeholder>
              <w:docPart w:val="D2720F8FB9B1446382C036484A9E786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483" w:type="dxa"/>
                <w:gridSpan w:val="3"/>
              </w:tcPr>
              <w:p w14:paraId="7D7E8515" w14:textId="7A725266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2F4AE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p>
            </w:tc>
          </w:sdtContent>
        </w:sdt>
        <w:tc>
          <w:tcPr>
            <w:tcW w:w="1488" w:type="dxa"/>
          </w:tcPr>
          <w:p w14:paraId="79C46A8A" w14:textId="77F1A0BB" w:rsidR="00870408" w:rsidRPr="00D0372C" w:rsidRDefault="00F523D2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WPL</w:t>
            </w:r>
            <w:r w:rsidR="00870408" w:rsidRPr="00D037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ijl2"/>
            </w:rPr>
            <w:alias w:val="WPL"/>
            <w:tag w:val="WPL"/>
            <w:id w:val="1615393602"/>
            <w:placeholder>
              <w:docPart w:val="9845FCB665D94109A1D2BCDF1FF0DCD7"/>
            </w:placeholder>
            <w:showingPlcHdr/>
            <w:comboBox>
              <w:listItem w:value="Kies een item."/>
              <w:listItem w:displayText="2" w:value="2"/>
              <w:listItem w:displayText="3" w:value="3"/>
            </w:comboBox>
          </w:sdtPr>
          <w:sdtEndPr>
            <w:rPr>
              <w:rStyle w:val="Standaardalinea-lettertype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482" w:type="dxa"/>
              </w:tcPr>
              <w:p w14:paraId="12C045AC" w14:textId="712D053F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2F4AE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p>
            </w:tc>
          </w:sdtContent>
        </w:sdt>
      </w:tr>
      <w:tr w:rsidR="00870408" w:rsidRPr="00D0372C" w14:paraId="1343C622" w14:textId="77777777" w:rsidTr="00B8353B">
        <w:tc>
          <w:tcPr>
            <w:tcW w:w="2493" w:type="dxa"/>
          </w:tcPr>
          <w:p w14:paraId="58C8E5D8" w14:textId="00134A31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1888294"/>
            <w:placeholder>
              <w:docPart w:val="E7B200ECBAAF4528A92C425B8E111B2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420" w:type="dxa"/>
                <w:gridSpan w:val="7"/>
              </w:tcPr>
              <w:p w14:paraId="2E266D81" w14:textId="5063832A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</w:tr>
      <w:tr w:rsidR="00870408" w:rsidRPr="00D0372C" w14:paraId="15147543" w14:textId="77777777" w:rsidTr="00B8353B">
        <w:tc>
          <w:tcPr>
            <w:tcW w:w="2493" w:type="dxa"/>
          </w:tcPr>
          <w:p w14:paraId="5BFF0A4E" w14:textId="4CE341F6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 xml:space="preserve">Stageperiode van: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7059025"/>
            <w:placeholder>
              <w:docPart w:val="DDC1BDEE090643F995B42B2123E5A82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3314" w:type="dxa"/>
                <w:gridSpan w:val="3"/>
              </w:tcPr>
              <w:p w14:paraId="6A888F67" w14:textId="3771F027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  <w:tc>
          <w:tcPr>
            <w:tcW w:w="709" w:type="dxa"/>
          </w:tcPr>
          <w:p w14:paraId="13F256A2" w14:textId="52F25420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Tot: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3252435"/>
            <w:placeholder>
              <w:docPart w:val="4AF2A746E88F4EF2B3E3D23738017A3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97" w:type="dxa"/>
                <w:gridSpan w:val="3"/>
              </w:tcPr>
              <w:p w14:paraId="623B395C" w14:textId="47FDF741" w:rsidR="00870408" w:rsidRPr="00D0372C" w:rsidRDefault="00B8353B" w:rsidP="00967C4A">
                <w:pPr>
                  <w:pStyle w:val="Geenafstand"/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</w:tr>
    </w:tbl>
    <w:p w14:paraId="59B0CC62" w14:textId="77777777" w:rsidR="00870408" w:rsidRPr="00D0372C" w:rsidRDefault="00870408" w:rsidP="00967C4A">
      <w:pPr>
        <w:pStyle w:val="Geenafstand"/>
        <w:rPr>
          <w:rFonts w:ascii="Arial" w:hAnsi="Arial" w:cs="Arial"/>
          <w:sz w:val="20"/>
          <w:szCs w:val="20"/>
        </w:rPr>
      </w:pPr>
    </w:p>
    <w:p w14:paraId="6E9DBDF1" w14:textId="5D451A46" w:rsidR="00870408" w:rsidRDefault="0078380C" w:rsidP="00967C4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Graag digitaal versturen aan: </w:t>
      </w:r>
      <w:hyperlink r:id="rId11" w:history="1"/>
      <w:hyperlink r:id="rId12" w:history="1">
        <w:r w:rsidR="0097672D" w:rsidRPr="001E2348">
          <w:rPr>
            <w:rStyle w:val="Hyperlink"/>
            <w:rFonts w:ascii="Arial" w:hAnsi="Arial" w:cs="Arial"/>
            <w:sz w:val="20"/>
            <w:szCs w:val="20"/>
          </w:rPr>
          <w:t>fhmg-stagetechnischestroom@fontys.nl</w:t>
        </w:r>
      </w:hyperlink>
    </w:p>
    <w:p w14:paraId="229BB9DE" w14:textId="77777777" w:rsidR="0078380C" w:rsidRPr="00D0372C" w:rsidRDefault="0078380C" w:rsidP="00967C4A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67C4A" w:rsidRPr="00D0372C" w14:paraId="6C8F3082" w14:textId="77777777" w:rsidTr="00E12209">
        <w:tc>
          <w:tcPr>
            <w:tcW w:w="9498" w:type="dxa"/>
            <w:gridSpan w:val="2"/>
          </w:tcPr>
          <w:p w14:paraId="51ACC85B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Beoordeling tot nu toe:</w:t>
            </w:r>
          </w:p>
        </w:tc>
      </w:tr>
      <w:tr w:rsidR="00967C4A" w:rsidRPr="00D0372C" w14:paraId="5084D8B6" w14:textId="77777777" w:rsidTr="00B90C3D">
        <w:trPr>
          <w:trHeight w:val="893"/>
        </w:trPr>
        <w:tc>
          <w:tcPr>
            <w:tcW w:w="9498" w:type="dxa"/>
            <w:gridSpan w:val="2"/>
            <w:vAlign w:val="center"/>
          </w:tcPr>
          <w:p w14:paraId="4C44E92E" w14:textId="77777777" w:rsidR="00967C4A" w:rsidRPr="00D0372C" w:rsidRDefault="00967C4A" w:rsidP="00B90C3D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0AB27097" w14:textId="77777777" w:rsidR="00967C4A" w:rsidRPr="00D0372C" w:rsidRDefault="00967C4A" w:rsidP="00B90C3D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Niet voldaan</w:t>
            </w:r>
          </w:p>
          <w:p w14:paraId="6A72C88E" w14:textId="35C3AFAE" w:rsidR="00967C4A" w:rsidRPr="00D0372C" w:rsidRDefault="00967C4A" w:rsidP="00B90C3D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Nog niet te beoordelen</w:t>
            </w:r>
          </w:p>
        </w:tc>
      </w:tr>
      <w:tr w:rsidR="00E12209" w:rsidRPr="00D0372C" w14:paraId="6AFB22A8" w14:textId="77777777" w:rsidTr="00B8136D">
        <w:trPr>
          <w:trHeight w:val="1130"/>
        </w:trPr>
        <w:tc>
          <w:tcPr>
            <w:tcW w:w="4253" w:type="dxa"/>
            <w:vAlign w:val="center"/>
          </w:tcPr>
          <w:p w14:paraId="137A91E4" w14:textId="77777777" w:rsidR="00E12209" w:rsidRPr="00D0372C" w:rsidRDefault="00E12209" w:rsidP="00B8136D">
            <w:pPr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br w:type="page"/>
              <w:t>Score volgens niveaus van Miller</w:t>
            </w:r>
          </w:p>
          <w:p w14:paraId="603B8E26" w14:textId="77777777" w:rsidR="00E12209" w:rsidRPr="00D0372C" w:rsidRDefault="00E12209" w:rsidP="00B81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7C93C17" w14:textId="77777777" w:rsidR="00E12209" w:rsidRPr="00D0372C" w:rsidRDefault="00E12209" w:rsidP="00B8136D">
            <w:pPr>
              <w:numPr>
                <w:ilvl w:val="0"/>
                <w:numId w:val="3"/>
              </w:numPr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Weet</w:t>
            </w:r>
          </w:p>
          <w:p w14:paraId="2E133AF6" w14:textId="77777777" w:rsidR="00E12209" w:rsidRPr="00D0372C" w:rsidRDefault="00E12209" w:rsidP="00B8136D">
            <w:pPr>
              <w:numPr>
                <w:ilvl w:val="0"/>
                <w:numId w:val="3"/>
              </w:numPr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Weet hoe</w:t>
            </w:r>
          </w:p>
          <w:p w14:paraId="32C9CBD4" w14:textId="77777777" w:rsidR="00E12209" w:rsidRPr="00D0372C" w:rsidRDefault="00E12209" w:rsidP="00B8136D">
            <w:pPr>
              <w:numPr>
                <w:ilvl w:val="0"/>
                <w:numId w:val="3"/>
              </w:numPr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Laat zien</w:t>
            </w:r>
          </w:p>
          <w:p w14:paraId="029D6367" w14:textId="77777777" w:rsidR="00E12209" w:rsidRPr="00D0372C" w:rsidRDefault="00E12209" w:rsidP="00B8136D">
            <w:pPr>
              <w:numPr>
                <w:ilvl w:val="0"/>
                <w:numId w:val="3"/>
              </w:numPr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Doet</w:t>
            </w:r>
          </w:p>
        </w:tc>
      </w:tr>
      <w:tr w:rsidR="00B8136D" w:rsidRPr="00D0372C" w14:paraId="3D9E6B77" w14:textId="77777777" w:rsidTr="00B8136D">
        <w:trPr>
          <w:trHeight w:val="963"/>
        </w:trPr>
        <w:tc>
          <w:tcPr>
            <w:tcW w:w="4253" w:type="dxa"/>
            <w:vAlign w:val="center"/>
          </w:tcPr>
          <w:p w14:paraId="3015C6F6" w14:textId="291EB1C0" w:rsidR="00B8136D" w:rsidRPr="00D0372C" w:rsidRDefault="00B8136D" w:rsidP="00B813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br w:type="page"/>
            </w:r>
            <w:r w:rsidRPr="00D0372C">
              <w:rPr>
                <w:rFonts w:ascii="Arial" w:hAnsi="Arial" w:cs="Arial"/>
                <w:b/>
                <w:sz w:val="20"/>
                <w:szCs w:val="20"/>
              </w:rPr>
              <w:t>Opdrachten stage ingeleverd</w:t>
            </w:r>
          </w:p>
          <w:p w14:paraId="4E7EA668" w14:textId="4FB7026E" w:rsidR="00B8136D" w:rsidRPr="00D0372C" w:rsidRDefault="00B8136D" w:rsidP="00B8136D">
            <w:pPr>
              <w:tabs>
                <w:tab w:val="left" w:pos="1300"/>
              </w:tabs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45" w:type="dxa"/>
            <w:vAlign w:val="center"/>
          </w:tcPr>
          <w:p w14:paraId="156EDF66" w14:textId="77777777" w:rsidR="00B8136D" w:rsidRPr="00D0372C" w:rsidRDefault="00B8136D" w:rsidP="00B8136D">
            <w:pPr>
              <w:pStyle w:val="Lijstalinea"/>
              <w:numPr>
                <w:ilvl w:val="0"/>
                <w:numId w:val="5"/>
              </w:numPr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SD’s</w:t>
            </w:r>
          </w:p>
          <w:p w14:paraId="4BFC6BE5" w14:textId="77777777" w:rsidR="00B8136D" w:rsidRPr="00D0372C" w:rsidRDefault="00B8136D" w:rsidP="00B8136D">
            <w:pPr>
              <w:pStyle w:val="Lijstalinea"/>
              <w:numPr>
                <w:ilvl w:val="0"/>
                <w:numId w:val="5"/>
              </w:numPr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PVB’s</w:t>
            </w:r>
          </w:p>
          <w:p w14:paraId="4D61D7BE" w14:textId="76BD08CF" w:rsidR="00B8136D" w:rsidRPr="00D0372C" w:rsidRDefault="00B8136D" w:rsidP="00B8136D">
            <w:pPr>
              <w:pStyle w:val="Lijstalinea"/>
              <w:numPr>
                <w:ilvl w:val="0"/>
                <w:numId w:val="5"/>
              </w:numPr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Reflectieverslag stage</w:t>
            </w:r>
          </w:p>
        </w:tc>
      </w:tr>
      <w:tr w:rsidR="00967C4A" w:rsidRPr="00D0372C" w14:paraId="68236EE2" w14:textId="77777777" w:rsidTr="00E12209">
        <w:tc>
          <w:tcPr>
            <w:tcW w:w="9498" w:type="dxa"/>
            <w:gridSpan w:val="2"/>
          </w:tcPr>
          <w:p w14:paraId="3F6D88BC" w14:textId="2DC40E9A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color w:val="000000"/>
                <w:sz w:val="20"/>
              </w:rPr>
              <w:t>Terugblik en algemene opmerkingen</w:t>
            </w:r>
          </w:p>
        </w:tc>
      </w:tr>
      <w:tr w:rsidR="00967C4A" w:rsidRPr="00D0372C" w14:paraId="6BD30042" w14:textId="77777777" w:rsidTr="00B8136D">
        <w:trPr>
          <w:trHeight w:val="4079"/>
        </w:trPr>
        <w:tc>
          <w:tcPr>
            <w:tcW w:w="9498" w:type="dxa"/>
            <w:gridSpan w:val="2"/>
          </w:tcPr>
          <w:p w14:paraId="1C01051E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E2E0E89" w14:textId="77777777" w:rsidR="002E6DE0" w:rsidRPr="00D0372C" w:rsidRDefault="002E6DE0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261C518" w14:textId="77777777" w:rsidR="002E6DE0" w:rsidRPr="00D0372C" w:rsidRDefault="002E6DE0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166B0" w14:textId="77777777" w:rsidR="00CE75E1" w:rsidRPr="00D0372C" w:rsidRDefault="00CE75E1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53138ED8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305BE10B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4FD51E0A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3DEE4491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78C94DD5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5DBBD871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0A6B4ED4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51BBE472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3037C38E" w14:textId="77777777" w:rsidR="00870408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3A240068" w14:textId="77777777" w:rsidR="00D0372C" w:rsidRDefault="00D0372C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12306522" w14:textId="77777777" w:rsidR="00D0372C" w:rsidRDefault="00D0372C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65A48A8A" w14:textId="77777777" w:rsidR="00D0372C" w:rsidRPr="00D0372C" w:rsidRDefault="00D0372C" w:rsidP="00CE75E1">
      <w:pPr>
        <w:pStyle w:val="Geenafstand"/>
        <w:rPr>
          <w:rFonts w:ascii="Arial" w:hAnsi="Arial" w:cs="Arial"/>
          <w:sz w:val="20"/>
          <w:szCs w:val="20"/>
        </w:rPr>
      </w:pPr>
    </w:p>
    <w:p w14:paraId="6655E5C4" w14:textId="77777777" w:rsidR="00870408" w:rsidRPr="00D0372C" w:rsidRDefault="00870408" w:rsidP="00CE75E1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967C4A" w:rsidRPr="00D0372C" w14:paraId="68508EFD" w14:textId="77777777" w:rsidTr="00E12209">
        <w:tc>
          <w:tcPr>
            <w:tcW w:w="9498" w:type="dxa"/>
            <w:gridSpan w:val="2"/>
          </w:tcPr>
          <w:p w14:paraId="46B9B81D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b/>
                <w:color w:val="000000"/>
                <w:sz w:val="20"/>
              </w:rPr>
            </w:pPr>
            <w:r w:rsidRPr="00D0372C">
              <w:rPr>
                <w:rFonts w:ascii="Arial" w:hAnsi="Arial" w:cs="Arial"/>
                <w:b/>
                <w:color w:val="000000"/>
                <w:sz w:val="20"/>
              </w:rPr>
              <w:t>Vakinhoudelijk handelen</w:t>
            </w:r>
          </w:p>
          <w:p w14:paraId="5DD8FC36" w14:textId="0EF8B155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 xml:space="preserve">De ziekenhuisprofessional integreert alle vakinhoudelijke kennis en vaardigheden en een professionele attitude ten behoeve van optimale patiënt gecentreerde zorg en / of werkprocessen ten behoeve van optimale patiënt </w:t>
            </w:r>
            <w:r w:rsidR="00B8136D" w:rsidRPr="00D0372C">
              <w:rPr>
                <w:rFonts w:ascii="Arial" w:hAnsi="Arial" w:cs="Arial"/>
                <w:sz w:val="20"/>
                <w:szCs w:val="20"/>
              </w:rPr>
              <w:t>–</w:t>
            </w:r>
            <w:r w:rsidRPr="00D0372C">
              <w:rPr>
                <w:rFonts w:ascii="Arial" w:hAnsi="Arial" w:cs="Arial"/>
                <w:sz w:val="20"/>
                <w:szCs w:val="20"/>
              </w:rPr>
              <w:t xml:space="preserve"> gecentreerde zorg.</w:t>
            </w:r>
          </w:p>
        </w:tc>
      </w:tr>
      <w:tr w:rsidR="00967C4A" w:rsidRPr="00D0372C" w14:paraId="594E3927" w14:textId="77777777" w:rsidTr="00E12209">
        <w:tc>
          <w:tcPr>
            <w:tcW w:w="9498" w:type="dxa"/>
            <w:gridSpan w:val="2"/>
          </w:tcPr>
          <w:p w14:paraId="758A64E9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color w:val="000000"/>
                <w:sz w:val="20"/>
              </w:rPr>
              <w:t xml:space="preserve">Vakinhoudelijk handelen </w:t>
            </w:r>
            <w:r w:rsidRPr="00D0372C">
              <w:rPr>
                <w:rFonts w:ascii="Arial" w:hAnsi="Arial" w:cs="Arial"/>
                <w:color w:val="000000"/>
                <w:sz w:val="20"/>
              </w:rPr>
              <w:t>m.b.t. omlopen</w:t>
            </w:r>
          </w:p>
        </w:tc>
      </w:tr>
      <w:tr w:rsidR="00967C4A" w:rsidRPr="00D0372C" w14:paraId="22479852" w14:textId="77777777" w:rsidTr="00E12209">
        <w:tc>
          <w:tcPr>
            <w:tcW w:w="7088" w:type="dxa"/>
          </w:tcPr>
          <w:p w14:paraId="28F36669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</w:tcPr>
          <w:p w14:paraId="1CAC8A6F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D0372C" w14:paraId="646FE995" w14:textId="77777777" w:rsidTr="00B8136D">
        <w:trPr>
          <w:trHeight w:val="3185"/>
        </w:trPr>
        <w:tc>
          <w:tcPr>
            <w:tcW w:w="9498" w:type="dxa"/>
            <w:gridSpan w:val="2"/>
          </w:tcPr>
          <w:p w14:paraId="2FAB4D05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</w:rPr>
            </w:pPr>
            <w:r w:rsidRPr="00D0372C">
              <w:rPr>
                <w:rFonts w:ascii="Arial" w:hAnsi="Arial" w:cs="Arial"/>
              </w:rPr>
              <w:br w:type="page"/>
            </w:r>
          </w:p>
          <w:p w14:paraId="59B67A61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</w:rPr>
            </w:pPr>
          </w:p>
          <w:p w14:paraId="4881B29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</w:rPr>
            </w:pPr>
          </w:p>
          <w:p w14:paraId="32ADB635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</w:rPr>
            </w:pPr>
          </w:p>
          <w:p w14:paraId="4D33D72F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</w:rPr>
            </w:pPr>
          </w:p>
          <w:p w14:paraId="58D30E4C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</w:rPr>
            </w:pPr>
          </w:p>
          <w:p w14:paraId="33D86CDA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</w:rPr>
            </w:pPr>
          </w:p>
          <w:p w14:paraId="10D4A89C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</w:rPr>
            </w:pPr>
          </w:p>
          <w:p w14:paraId="4955321A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61AEC" w14:textId="41E79025" w:rsidR="00B8136D" w:rsidRPr="00D0372C" w:rsidRDefault="00B8136D" w:rsidP="00B8136D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967C4A" w:rsidRPr="00D0372C" w14:paraId="047E43C2" w14:textId="77777777" w:rsidTr="00E12209">
        <w:tc>
          <w:tcPr>
            <w:tcW w:w="9498" w:type="dxa"/>
            <w:gridSpan w:val="2"/>
          </w:tcPr>
          <w:p w14:paraId="3460E6AD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Vakinhoudelijk handelen</w:t>
            </w:r>
            <w:r w:rsidRPr="00D0372C">
              <w:rPr>
                <w:rFonts w:ascii="Arial" w:hAnsi="Arial" w:cs="Arial"/>
                <w:sz w:val="20"/>
                <w:szCs w:val="20"/>
              </w:rPr>
              <w:t xml:space="preserve"> m.b.t. instrumenteren</w:t>
            </w:r>
          </w:p>
        </w:tc>
      </w:tr>
      <w:tr w:rsidR="00967C4A" w:rsidRPr="00D0372C" w14:paraId="427F954A" w14:textId="77777777" w:rsidTr="00E12209">
        <w:tc>
          <w:tcPr>
            <w:tcW w:w="7088" w:type="dxa"/>
          </w:tcPr>
          <w:p w14:paraId="7AFA12D5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</w:tcPr>
          <w:p w14:paraId="66B17FC5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D0372C" w14:paraId="31A77626" w14:textId="77777777" w:rsidTr="00700215">
        <w:trPr>
          <w:trHeight w:val="3003"/>
        </w:trPr>
        <w:tc>
          <w:tcPr>
            <w:tcW w:w="9498" w:type="dxa"/>
            <w:gridSpan w:val="2"/>
          </w:tcPr>
          <w:p w14:paraId="338F00DD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020F4F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B62FABA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F399E96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085EBB5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CB06B7A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717F04C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C6A90A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F3CA9A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545CBC8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63FCF112" w14:textId="77777777" w:rsidTr="00E12209">
        <w:tc>
          <w:tcPr>
            <w:tcW w:w="9498" w:type="dxa"/>
            <w:gridSpan w:val="2"/>
          </w:tcPr>
          <w:p w14:paraId="006C5604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Communicatie </w:t>
            </w:r>
          </w:p>
          <w:p w14:paraId="572C927F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De ziekenhuisprofessional faciliteert op een effectieve wijze de patiënt-professional relatie en de communicatie voor, tijdens en na het directe patiënten contact.</w:t>
            </w:r>
          </w:p>
        </w:tc>
      </w:tr>
      <w:tr w:rsidR="00967C4A" w:rsidRPr="00D0372C" w14:paraId="61E1BEB1" w14:textId="77777777" w:rsidTr="00E12209">
        <w:tc>
          <w:tcPr>
            <w:tcW w:w="7088" w:type="dxa"/>
          </w:tcPr>
          <w:p w14:paraId="79B92A29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</w:tcPr>
          <w:p w14:paraId="4F9352F1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D0372C" w14:paraId="33EE9574" w14:textId="77777777" w:rsidTr="00B8136D">
        <w:trPr>
          <w:trHeight w:val="1284"/>
        </w:trPr>
        <w:tc>
          <w:tcPr>
            <w:tcW w:w="9498" w:type="dxa"/>
            <w:gridSpan w:val="2"/>
          </w:tcPr>
          <w:p w14:paraId="2E54240E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CF805F3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9236092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D3C8766" w14:textId="77777777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6231D0A" w14:textId="77777777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C1DB8F7" w14:textId="77777777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4D9546" w14:textId="77777777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A648B74" w14:textId="77777777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E469FB5" w14:textId="77777777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F8F1ABE" w14:textId="77777777" w:rsidR="00870408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463AB05" w14:textId="77777777" w:rsid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EA4C552" w14:textId="77777777" w:rsid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232A0DA" w14:textId="77777777" w:rsid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51784D" w14:textId="77777777" w:rsid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F810927" w14:textId="77777777" w:rsid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448EC39" w14:textId="77777777" w:rsid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C9AEC05" w14:textId="77777777" w:rsid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E5D6730" w14:textId="77777777" w:rsid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04C8184" w14:textId="77777777" w:rsidR="00D0372C" w:rsidRPr="00D0372C" w:rsidRDefault="00D0372C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2092574" w14:textId="77777777" w:rsidR="00870408" w:rsidRPr="00D0372C" w:rsidRDefault="00870408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1FB3CD22" w14:textId="77777777" w:rsidTr="00E12209">
        <w:tc>
          <w:tcPr>
            <w:tcW w:w="9498" w:type="dxa"/>
            <w:gridSpan w:val="2"/>
          </w:tcPr>
          <w:p w14:paraId="62E85377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Samenwerking </w:t>
            </w:r>
          </w:p>
          <w:p w14:paraId="05D6E249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De ziekenhuisprofessional werkt effectief samen binnen een multidisciplinair team ten behoeve van optimale patiëntenzorg.</w:t>
            </w:r>
          </w:p>
        </w:tc>
      </w:tr>
      <w:tr w:rsidR="00967C4A" w:rsidRPr="00D0372C" w14:paraId="0883728B" w14:textId="77777777" w:rsidTr="00E12209">
        <w:tc>
          <w:tcPr>
            <w:tcW w:w="7088" w:type="dxa"/>
          </w:tcPr>
          <w:p w14:paraId="4FD1572F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</w:tcPr>
          <w:p w14:paraId="2D0A8B01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D0372C" w14:paraId="01A4608B" w14:textId="77777777" w:rsidTr="00B8136D">
        <w:trPr>
          <w:trHeight w:val="1396"/>
        </w:trPr>
        <w:tc>
          <w:tcPr>
            <w:tcW w:w="9498" w:type="dxa"/>
            <w:gridSpan w:val="2"/>
          </w:tcPr>
          <w:p w14:paraId="1D55DA4C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04EBF400" w14:textId="77777777" w:rsidTr="00E12209">
        <w:tc>
          <w:tcPr>
            <w:tcW w:w="9498" w:type="dxa"/>
            <w:gridSpan w:val="2"/>
          </w:tcPr>
          <w:p w14:paraId="1A185A30" w14:textId="3FA9EB1B" w:rsidR="00967C4A" w:rsidRPr="00D0372C" w:rsidRDefault="001B5882" w:rsidP="00967C4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Kennis/</w:t>
            </w:r>
            <w:r w:rsidR="00967C4A" w:rsidRPr="00D0372C">
              <w:rPr>
                <w:rFonts w:ascii="Arial" w:hAnsi="Arial" w:cs="Arial"/>
                <w:b/>
                <w:sz w:val="20"/>
                <w:szCs w:val="20"/>
              </w:rPr>
              <w:t>wetenschap</w:t>
            </w:r>
          </w:p>
          <w:p w14:paraId="3348A4ED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De ziekenhuisprofessional committeert zich aan het werkzame leven met reflectief leren evenals met het creëren, verspreiden en toepassen van (wetenschappelijke) kennis.</w:t>
            </w:r>
          </w:p>
        </w:tc>
      </w:tr>
      <w:tr w:rsidR="00967C4A" w:rsidRPr="00D0372C" w14:paraId="074F12FB" w14:textId="77777777" w:rsidTr="00E12209">
        <w:tc>
          <w:tcPr>
            <w:tcW w:w="7088" w:type="dxa"/>
          </w:tcPr>
          <w:p w14:paraId="6AFC624D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</w:tcPr>
          <w:p w14:paraId="6F54124D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D0372C" w14:paraId="00CEA86D" w14:textId="77777777" w:rsidTr="00B8136D">
        <w:trPr>
          <w:trHeight w:val="1117"/>
        </w:trPr>
        <w:tc>
          <w:tcPr>
            <w:tcW w:w="9498" w:type="dxa"/>
            <w:gridSpan w:val="2"/>
          </w:tcPr>
          <w:p w14:paraId="064ADB60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53CBAA2C" w14:textId="77777777" w:rsidTr="00E12209">
        <w:tc>
          <w:tcPr>
            <w:tcW w:w="9498" w:type="dxa"/>
            <w:gridSpan w:val="2"/>
          </w:tcPr>
          <w:p w14:paraId="13201A11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Maatschappelijk handelen</w:t>
            </w:r>
          </w:p>
          <w:p w14:paraId="5194C80E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De ziekenhuisprofessional gebruikt op een verantwoorde wijze haar of zijn expertise en invloed ten voordele van de gezondheid en het welzijn van individuele patiënten, de gemeenschap en de bevolking.</w:t>
            </w:r>
          </w:p>
        </w:tc>
      </w:tr>
      <w:tr w:rsidR="00967C4A" w:rsidRPr="00D0372C" w14:paraId="6DD4606F" w14:textId="77777777" w:rsidTr="00E12209">
        <w:tc>
          <w:tcPr>
            <w:tcW w:w="7088" w:type="dxa"/>
          </w:tcPr>
          <w:p w14:paraId="474C3D7D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</w:tcPr>
          <w:p w14:paraId="52DFC6A4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D0372C" w14:paraId="49CAB531" w14:textId="77777777" w:rsidTr="00B8136D">
        <w:trPr>
          <w:trHeight w:val="1102"/>
        </w:trPr>
        <w:tc>
          <w:tcPr>
            <w:tcW w:w="9498" w:type="dxa"/>
            <w:gridSpan w:val="2"/>
          </w:tcPr>
          <w:p w14:paraId="7136438F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225CA5F5" w14:textId="77777777" w:rsidTr="00E12209">
        <w:tc>
          <w:tcPr>
            <w:tcW w:w="9498" w:type="dxa"/>
            <w:gridSpan w:val="2"/>
          </w:tcPr>
          <w:p w14:paraId="0095F68A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Organisatielidmaatschap</w:t>
            </w:r>
          </w:p>
          <w:p w14:paraId="141FC887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De ziekenhuisprofessional draagt als organisatielid bij aan de continuïteit en effectiviteit van de ziekenhuisorganisatie en de gezondheidszorg.</w:t>
            </w:r>
          </w:p>
        </w:tc>
      </w:tr>
      <w:tr w:rsidR="00967C4A" w:rsidRPr="00D0372C" w14:paraId="69D41C38" w14:textId="77777777" w:rsidTr="00E12209">
        <w:tc>
          <w:tcPr>
            <w:tcW w:w="7088" w:type="dxa"/>
          </w:tcPr>
          <w:p w14:paraId="57576ED9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</w:tcPr>
          <w:p w14:paraId="50445DED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D0372C" w14:paraId="7A99D716" w14:textId="77777777" w:rsidTr="002E6DE0">
        <w:trPr>
          <w:trHeight w:val="96"/>
        </w:trPr>
        <w:tc>
          <w:tcPr>
            <w:tcW w:w="9498" w:type="dxa"/>
            <w:gridSpan w:val="2"/>
          </w:tcPr>
          <w:p w14:paraId="094B895B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1E128F3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5ECB14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B467F99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E63C1" w14:textId="1F3D3EA3" w:rsidR="00B8136D" w:rsidRPr="00D0372C" w:rsidRDefault="00B8136D">
      <w:pPr>
        <w:rPr>
          <w:rFonts w:ascii="Arial" w:hAnsi="Arial" w:cs="Arial"/>
        </w:rPr>
      </w:pPr>
    </w:p>
    <w:p w14:paraId="30A75A3A" w14:textId="77777777" w:rsidR="00B8136D" w:rsidRPr="00D0372C" w:rsidRDefault="00B8136D" w:rsidP="00B8136D">
      <w:pPr>
        <w:pStyle w:val="Geenafstand"/>
        <w:rPr>
          <w:rFonts w:ascii="Arial" w:hAnsi="Arial" w:cs="Arial"/>
          <w:sz w:val="20"/>
          <w:szCs w:val="20"/>
        </w:rPr>
      </w:pPr>
      <w:r w:rsidRPr="00D0372C">
        <w:rPr>
          <w:rFonts w:ascii="Arial" w:hAnsi="Arial" w:cs="Arial"/>
        </w:rPr>
        <w:br w:type="column"/>
      </w:r>
    </w:p>
    <w:tbl>
      <w:tblPr>
        <w:tblStyle w:val="Tabel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96"/>
        <w:gridCol w:w="2297"/>
        <w:gridCol w:w="2296"/>
        <w:gridCol w:w="199"/>
        <w:gridCol w:w="2410"/>
      </w:tblGrid>
      <w:tr w:rsidR="00967C4A" w:rsidRPr="00D0372C" w14:paraId="1AB7F78B" w14:textId="77777777" w:rsidTr="00E12209">
        <w:tc>
          <w:tcPr>
            <w:tcW w:w="9498" w:type="dxa"/>
            <w:gridSpan w:val="5"/>
          </w:tcPr>
          <w:p w14:paraId="1A5C9FE2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Professionaliteit</w:t>
            </w:r>
          </w:p>
          <w:p w14:paraId="6E6E5B78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De ziekenhuisprofessional committeert zich aan de gezondheid en het welzijn van individuen en de samenleving door een ethische beroepsuitoefening, door de professie geleide regulatie van het beroep en hoge persoonlijke gedragsstandaarden.</w:t>
            </w:r>
          </w:p>
        </w:tc>
      </w:tr>
      <w:tr w:rsidR="00967C4A" w:rsidRPr="00D0372C" w14:paraId="27492142" w14:textId="77777777" w:rsidTr="00E12209">
        <w:tc>
          <w:tcPr>
            <w:tcW w:w="7088" w:type="dxa"/>
            <w:gridSpan w:val="4"/>
          </w:tcPr>
          <w:p w14:paraId="1EA0472C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</w:tcPr>
          <w:p w14:paraId="05D714E4" w14:textId="77777777" w:rsidR="00967C4A" w:rsidRPr="00D0372C" w:rsidRDefault="00967C4A" w:rsidP="002E6DE0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967C4A" w:rsidRPr="00D0372C" w14:paraId="1CF104C6" w14:textId="77777777" w:rsidTr="00E12209">
        <w:trPr>
          <w:trHeight w:val="1054"/>
        </w:trPr>
        <w:tc>
          <w:tcPr>
            <w:tcW w:w="9498" w:type="dxa"/>
            <w:gridSpan w:val="5"/>
          </w:tcPr>
          <w:p w14:paraId="3B8D9DD2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AAE569A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D3D1F93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6BA80D79" w14:textId="77777777" w:rsidTr="00E12209">
        <w:tc>
          <w:tcPr>
            <w:tcW w:w="9498" w:type="dxa"/>
            <w:gridSpan w:val="5"/>
          </w:tcPr>
          <w:p w14:paraId="6550E683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Voortgang persoonlijke leerdoelen</w:t>
            </w:r>
          </w:p>
        </w:tc>
      </w:tr>
      <w:tr w:rsidR="00967C4A" w:rsidRPr="00D0372C" w14:paraId="33F05F47" w14:textId="77777777" w:rsidTr="00E12209">
        <w:trPr>
          <w:trHeight w:val="1273"/>
        </w:trPr>
        <w:tc>
          <w:tcPr>
            <w:tcW w:w="9498" w:type="dxa"/>
            <w:gridSpan w:val="5"/>
          </w:tcPr>
          <w:p w14:paraId="2919CBA7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DA68056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79645B2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AFCB16E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B2F94C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B6BDC54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0D5B6110" w14:textId="77777777" w:rsidTr="00E12209">
        <w:tc>
          <w:tcPr>
            <w:tcW w:w="9498" w:type="dxa"/>
            <w:gridSpan w:val="5"/>
          </w:tcPr>
          <w:p w14:paraId="2783FBB0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Voortgang WPL</w:t>
            </w:r>
          </w:p>
        </w:tc>
      </w:tr>
      <w:tr w:rsidR="00967C4A" w:rsidRPr="00D0372C" w14:paraId="1D05E3C1" w14:textId="77777777" w:rsidTr="00E12209">
        <w:trPr>
          <w:trHeight w:val="982"/>
        </w:trPr>
        <w:tc>
          <w:tcPr>
            <w:tcW w:w="9498" w:type="dxa"/>
            <w:gridSpan w:val="5"/>
          </w:tcPr>
          <w:p w14:paraId="05A7594A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0192163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F227A9A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8C64328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90B3B81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3EF6CC3C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27AD7E09" w14:textId="77777777" w:rsidTr="00E12209">
        <w:tc>
          <w:tcPr>
            <w:tcW w:w="9498" w:type="dxa"/>
            <w:gridSpan w:val="5"/>
          </w:tcPr>
          <w:p w14:paraId="05FF214F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Nieuwe / aangepaste leerdoelen</w:t>
            </w:r>
          </w:p>
        </w:tc>
      </w:tr>
      <w:tr w:rsidR="00967C4A" w:rsidRPr="00D0372C" w14:paraId="2DEABE7B" w14:textId="77777777" w:rsidTr="00E12209">
        <w:trPr>
          <w:trHeight w:val="1421"/>
        </w:trPr>
        <w:tc>
          <w:tcPr>
            <w:tcW w:w="9498" w:type="dxa"/>
            <w:gridSpan w:val="5"/>
          </w:tcPr>
          <w:p w14:paraId="45C8EACC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7E4718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1E4CEBE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1DC226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5214314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81738CB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35115B64" w14:textId="77777777" w:rsidTr="00E12209">
        <w:tc>
          <w:tcPr>
            <w:tcW w:w="9498" w:type="dxa"/>
            <w:gridSpan w:val="5"/>
          </w:tcPr>
          <w:p w14:paraId="219A3C8B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Algemene opmerkingen en afspraken voor het vervolg van de PLP c.q. opleiding</w:t>
            </w:r>
          </w:p>
        </w:tc>
      </w:tr>
      <w:tr w:rsidR="00967C4A" w:rsidRPr="00D0372C" w14:paraId="7522176B" w14:textId="77777777" w:rsidTr="00E12209">
        <w:trPr>
          <w:trHeight w:val="1554"/>
        </w:trPr>
        <w:tc>
          <w:tcPr>
            <w:tcW w:w="9498" w:type="dxa"/>
            <w:gridSpan w:val="5"/>
          </w:tcPr>
          <w:p w14:paraId="75EBDC53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470438D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11DC6B8A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50165596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3DE4E23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26844BF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0F499A3C" w14:textId="77777777" w:rsidTr="00E12209">
        <w:tc>
          <w:tcPr>
            <w:tcW w:w="9498" w:type="dxa"/>
            <w:gridSpan w:val="5"/>
          </w:tcPr>
          <w:p w14:paraId="37E96161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Opmerkingen n.a.v. wederzijdse verwachting t.a.v. stage, begeleiding, organisatie etc.</w:t>
            </w:r>
          </w:p>
        </w:tc>
      </w:tr>
      <w:tr w:rsidR="00967C4A" w:rsidRPr="00D0372C" w14:paraId="39326B73" w14:textId="77777777" w:rsidTr="00E12209">
        <w:trPr>
          <w:trHeight w:val="1268"/>
        </w:trPr>
        <w:tc>
          <w:tcPr>
            <w:tcW w:w="9498" w:type="dxa"/>
            <w:gridSpan w:val="5"/>
          </w:tcPr>
          <w:p w14:paraId="15AEBB07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B49BD1A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06E88C2E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22566C65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6889348F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72B231EE" w14:textId="77777777" w:rsidR="00E12209" w:rsidRPr="00D0372C" w:rsidRDefault="00E12209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4A" w:rsidRPr="00D0372C" w14:paraId="63CD972C" w14:textId="77777777" w:rsidTr="00E12209">
        <w:tc>
          <w:tcPr>
            <w:tcW w:w="9498" w:type="dxa"/>
            <w:gridSpan w:val="5"/>
          </w:tcPr>
          <w:p w14:paraId="5E50FB82" w14:textId="77777777" w:rsidR="00967C4A" w:rsidRPr="00D0372C" w:rsidRDefault="00967C4A" w:rsidP="00967C4A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72C">
              <w:rPr>
                <w:rFonts w:ascii="Arial" w:hAnsi="Arial" w:cs="Arial"/>
                <w:b/>
                <w:sz w:val="20"/>
                <w:szCs w:val="20"/>
              </w:rPr>
              <w:t>Handtekeningen deelnemers</w:t>
            </w:r>
          </w:p>
        </w:tc>
      </w:tr>
      <w:tr w:rsidR="00967C4A" w:rsidRPr="00D0372C" w14:paraId="620659E2" w14:textId="77777777" w:rsidTr="00E12209">
        <w:tc>
          <w:tcPr>
            <w:tcW w:w="2296" w:type="dxa"/>
          </w:tcPr>
          <w:p w14:paraId="612D50DE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2297" w:type="dxa"/>
          </w:tcPr>
          <w:p w14:paraId="22844558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WB 1</w:t>
            </w:r>
          </w:p>
        </w:tc>
        <w:tc>
          <w:tcPr>
            <w:tcW w:w="2296" w:type="dxa"/>
          </w:tcPr>
          <w:p w14:paraId="4764FBA3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WB 2</w:t>
            </w:r>
          </w:p>
        </w:tc>
        <w:tc>
          <w:tcPr>
            <w:tcW w:w="2609" w:type="dxa"/>
            <w:gridSpan w:val="2"/>
          </w:tcPr>
          <w:p w14:paraId="08167EAD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372C">
              <w:rPr>
                <w:rFonts w:ascii="Arial" w:hAnsi="Arial" w:cs="Arial"/>
                <w:sz w:val="20"/>
                <w:szCs w:val="20"/>
              </w:rPr>
              <w:t>Praktijkopleider</w:t>
            </w:r>
          </w:p>
        </w:tc>
      </w:tr>
      <w:tr w:rsidR="00967C4A" w:rsidRPr="00D0372C" w14:paraId="7D8E011D" w14:textId="77777777" w:rsidTr="00E12209">
        <w:trPr>
          <w:trHeight w:val="1138"/>
        </w:trPr>
        <w:tc>
          <w:tcPr>
            <w:tcW w:w="2296" w:type="dxa"/>
          </w:tcPr>
          <w:p w14:paraId="28B3254B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BAA8130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72B1190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2A4D965C" w14:textId="77777777" w:rsidR="00967C4A" w:rsidRPr="00D0372C" w:rsidRDefault="00967C4A" w:rsidP="00967C4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DB07E" w14:textId="77777777" w:rsidR="00967C4A" w:rsidRPr="00D0372C" w:rsidRDefault="00967C4A" w:rsidP="00967C4A">
      <w:pPr>
        <w:pStyle w:val="Geenafstand"/>
        <w:rPr>
          <w:rFonts w:ascii="Arial" w:hAnsi="Arial" w:cs="Arial"/>
          <w:sz w:val="20"/>
          <w:szCs w:val="20"/>
        </w:rPr>
      </w:pPr>
    </w:p>
    <w:sectPr w:rsidR="00967C4A" w:rsidRPr="00D0372C" w:rsidSect="00D0372C">
      <w:headerReference w:type="default" r:id="rId13"/>
      <w:footerReference w:type="default" r:id="rId14"/>
      <w:pgSz w:w="11906" w:h="16838"/>
      <w:pgMar w:top="1560" w:right="566" w:bottom="187" w:left="1417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741D" w14:textId="77777777" w:rsidR="00413354" w:rsidRDefault="00413354" w:rsidP="00967C4A">
      <w:pPr>
        <w:spacing w:after="0" w:line="240" w:lineRule="auto"/>
      </w:pPr>
      <w:r>
        <w:separator/>
      </w:r>
    </w:p>
  </w:endnote>
  <w:endnote w:type="continuationSeparator" w:id="0">
    <w:p w14:paraId="081BCB95" w14:textId="77777777" w:rsidR="00413354" w:rsidRDefault="00413354" w:rsidP="0096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287138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A2800C" w14:textId="0809EAF7" w:rsidR="00870408" w:rsidRPr="00870408" w:rsidRDefault="00870408">
            <w:pPr>
              <w:pStyle w:val="Voettek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408">
              <w:rPr>
                <w:rFonts w:ascii="Arial" w:hAnsi="Arial" w:cs="Arial"/>
                <w:sz w:val="18"/>
                <w:szCs w:val="18"/>
              </w:rPr>
              <w:t xml:space="preserve">Pagina </w:t>
            </w:r>
            <w:r w:rsidRPr="008704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7040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704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9260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704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70408">
              <w:rPr>
                <w:rFonts w:ascii="Arial" w:hAnsi="Arial" w:cs="Arial"/>
                <w:sz w:val="18"/>
                <w:szCs w:val="18"/>
              </w:rPr>
              <w:t xml:space="preserve"> van </w:t>
            </w:r>
            <w:r w:rsidRPr="008704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7040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704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9260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8704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EACB9A" w14:textId="77777777" w:rsidR="00870408" w:rsidRDefault="008704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0AB1" w14:textId="77777777" w:rsidR="00413354" w:rsidRDefault="00413354" w:rsidP="00967C4A">
      <w:pPr>
        <w:spacing w:after="0" w:line="240" w:lineRule="auto"/>
      </w:pPr>
      <w:r>
        <w:separator/>
      </w:r>
    </w:p>
  </w:footnote>
  <w:footnote w:type="continuationSeparator" w:id="0">
    <w:p w14:paraId="25107DBE" w14:textId="77777777" w:rsidR="00413354" w:rsidRDefault="00413354" w:rsidP="0096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B267" w14:textId="1266E7E7" w:rsidR="002E6DE0" w:rsidRDefault="00D0372C" w:rsidP="00967C4A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0A9F36F" wp14:editId="2216DF4C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2985052" cy="606757"/>
          <wp:effectExtent l="0" t="0" r="635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Fontys_pa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052" cy="60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BD"/>
    <w:multiLevelType w:val="hybridMultilevel"/>
    <w:tmpl w:val="DE8639F0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D2E6A"/>
    <w:multiLevelType w:val="hybridMultilevel"/>
    <w:tmpl w:val="D5E434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878"/>
    <w:multiLevelType w:val="hybridMultilevel"/>
    <w:tmpl w:val="EC88CD84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12EC5"/>
    <w:multiLevelType w:val="hybridMultilevel"/>
    <w:tmpl w:val="FF6210C4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73FCE"/>
    <w:multiLevelType w:val="hybridMultilevel"/>
    <w:tmpl w:val="D5E434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A"/>
    <w:rsid w:val="00053892"/>
    <w:rsid w:val="0010044C"/>
    <w:rsid w:val="001B5882"/>
    <w:rsid w:val="002E386F"/>
    <w:rsid w:val="002E6DE0"/>
    <w:rsid w:val="00346049"/>
    <w:rsid w:val="003705CF"/>
    <w:rsid w:val="00413354"/>
    <w:rsid w:val="00431CC2"/>
    <w:rsid w:val="004444C8"/>
    <w:rsid w:val="004F75A3"/>
    <w:rsid w:val="005029DC"/>
    <w:rsid w:val="005343BF"/>
    <w:rsid w:val="00543245"/>
    <w:rsid w:val="005A4B11"/>
    <w:rsid w:val="00700215"/>
    <w:rsid w:val="0075212E"/>
    <w:rsid w:val="0078380C"/>
    <w:rsid w:val="00870408"/>
    <w:rsid w:val="008F3DFC"/>
    <w:rsid w:val="00967C4A"/>
    <w:rsid w:val="0097672D"/>
    <w:rsid w:val="00A17875"/>
    <w:rsid w:val="00AC10F2"/>
    <w:rsid w:val="00AE5C11"/>
    <w:rsid w:val="00B8136D"/>
    <w:rsid w:val="00B8353B"/>
    <w:rsid w:val="00B90C3D"/>
    <w:rsid w:val="00C0776A"/>
    <w:rsid w:val="00CE75E1"/>
    <w:rsid w:val="00D036EE"/>
    <w:rsid w:val="00D0372C"/>
    <w:rsid w:val="00E12209"/>
    <w:rsid w:val="00F523D2"/>
    <w:rsid w:val="00F659EC"/>
    <w:rsid w:val="00F92608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872D7"/>
  <w15:docId w15:val="{E86F6708-87A1-4C8C-B4F5-DA5D6AB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C4A"/>
  </w:style>
  <w:style w:type="paragraph" w:styleId="Voettekst">
    <w:name w:val="footer"/>
    <w:basedOn w:val="Standaard"/>
    <w:link w:val="VoettekstChar"/>
    <w:uiPriority w:val="99"/>
    <w:unhideWhenUsed/>
    <w:rsid w:val="0096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C4A"/>
  </w:style>
  <w:style w:type="paragraph" w:styleId="Ballontekst">
    <w:name w:val="Balloon Text"/>
    <w:basedOn w:val="Standaard"/>
    <w:link w:val="BallontekstChar"/>
    <w:uiPriority w:val="99"/>
    <w:semiHidden/>
    <w:unhideWhenUsed/>
    <w:rsid w:val="0096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C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67C4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6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goeui11">
    <w:name w:val="segoe ui 11"/>
    <w:basedOn w:val="Standaard"/>
    <w:qFormat/>
    <w:rsid w:val="00967C4A"/>
    <w:pPr>
      <w:spacing w:after="0" w:line="240" w:lineRule="auto"/>
    </w:pPr>
    <w:rPr>
      <w:rFonts w:ascii="Segoe UI" w:eastAsia="Times New Roman" w:hAnsi="Segoe UI" w:cs="Segoe UI"/>
      <w:lang w:eastAsia="nl-NL"/>
    </w:rPr>
  </w:style>
  <w:style w:type="paragraph" w:styleId="Lijstalinea">
    <w:name w:val="List Paragraph"/>
    <w:basedOn w:val="Standaard"/>
    <w:uiPriority w:val="34"/>
    <w:qFormat/>
    <w:rsid w:val="00B8136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8353B"/>
    <w:rPr>
      <w:color w:val="808080"/>
    </w:rPr>
  </w:style>
  <w:style w:type="character" w:customStyle="1" w:styleId="Stijl1">
    <w:name w:val="Stijl1"/>
    <w:basedOn w:val="Standaardalinea-lettertype"/>
    <w:uiPriority w:val="1"/>
    <w:rsid w:val="00B8353B"/>
    <w:rPr>
      <w:rFonts w:ascii="Arial" w:hAnsi="Arial"/>
      <w:color w:val="002060"/>
      <w:sz w:val="20"/>
    </w:rPr>
  </w:style>
  <w:style w:type="character" w:customStyle="1" w:styleId="Stijl2">
    <w:name w:val="Stijl2"/>
    <w:basedOn w:val="Standaardalinea-lettertype"/>
    <w:uiPriority w:val="1"/>
    <w:rsid w:val="00B8353B"/>
    <w:rPr>
      <w:rFonts w:ascii="Arial" w:hAnsi="Arial"/>
      <w:color w:val="002060"/>
      <w:sz w:val="20"/>
    </w:rPr>
  </w:style>
  <w:style w:type="character" w:customStyle="1" w:styleId="Stijl3">
    <w:name w:val="Stijl3"/>
    <w:basedOn w:val="Standaardalinea-lettertype"/>
    <w:uiPriority w:val="1"/>
    <w:qFormat/>
    <w:rsid w:val="00B8353B"/>
    <w:rPr>
      <w:rFonts w:ascii="Arial" w:hAnsi="Arial"/>
      <w:color w:val="002060"/>
      <w:sz w:val="20"/>
    </w:rPr>
  </w:style>
  <w:style w:type="character" w:styleId="Hyperlink">
    <w:name w:val="Hyperlink"/>
    <w:basedOn w:val="Standaardalinea-lettertype"/>
    <w:uiPriority w:val="99"/>
    <w:unhideWhenUsed/>
    <w:rsid w:val="0078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hmg-stagetechnischestroom@fontys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22CD01217440C48A1868DC79BA1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80E2AB-4A87-4BE8-A6F9-2EB9C4CA2E40}"/>
      </w:docPartPr>
      <w:docPartBody>
        <w:p w:rsidR="00260F28" w:rsidRDefault="00821294" w:rsidP="00821294">
          <w:pPr>
            <w:pStyle w:val="5122CD01217440C48A1868DC79BA1387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07494E112B014DBD9F6239B33B66BD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8A2DE-10B1-4B13-A8F1-06C2A75CD348}"/>
      </w:docPartPr>
      <w:docPartBody>
        <w:p w:rsidR="00260F28" w:rsidRDefault="00821294" w:rsidP="00821294">
          <w:pPr>
            <w:pStyle w:val="07494E112B014DBD9F6239B33B66BD1C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044B01640A748FFB9061F24C8DD4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D2391-FFA2-4E6B-A8F3-5FD05F88043A}"/>
      </w:docPartPr>
      <w:docPartBody>
        <w:p w:rsidR="00260F28" w:rsidRDefault="00821294" w:rsidP="00821294">
          <w:pPr>
            <w:pStyle w:val="F044B01640A748FFB9061F24C8DD471C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FC19879215704ABDAB4B8AC9C8E57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BF004-8B14-4ABD-82E1-1A1BAFB7BB3D}"/>
      </w:docPartPr>
      <w:docPartBody>
        <w:p w:rsidR="00260F28" w:rsidRDefault="00821294" w:rsidP="00821294">
          <w:pPr>
            <w:pStyle w:val="FC19879215704ABDAB4B8AC9C8E57269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C5FD0E902C554FF788439DB3A7167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CCEBB-43E6-4845-B233-EA162D120155}"/>
      </w:docPartPr>
      <w:docPartBody>
        <w:p w:rsidR="00260F28" w:rsidRDefault="00821294" w:rsidP="00821294">
          <w:pPr>
            <w:pStyle w:val="C5FD0E902C554FF788439DB3A7167E65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9C522E8F15034D5FB29E5E6B27F2A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2CE1A-FF8B-4A4C-BC8B-301E660ACD81}"/>
      </w:docPartPr>
      <w:docPartBody>
        <w:p w:rsidR="00260F28" w:rsidRDefault="00821294" w:rsidP="00821294">
          <w:pPr>
            <w:pStyle w:val="9C522E8F15034D5FB29E5E6B27F2A89D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2937803B0A534FD0926FD25083E33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C3304-8FAC-42DD-893F-6BBD642762B3}"/>
      </w:docPartPr>
      <w:docPartBody>
        <w:p w:rsidR="00260F28" w:rsidRDefault="00821294" w:rsidP="00821294">
          <w:pPr>
            <w:pStyle w:val="2937803B0A534FD0926FD25083E33581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D2720F8FB9B1446382C036484A9E7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9F053-91D5-4804-853D-6CF6B013F21D}"/>
      </w:docPartPr>
      <w:docPartBody>
        <w:p w:rsidR="00260F28" w:rsidRDefault="00821294" w:rsidP="00821294">
          <w:pPr>
            <w:pStyle w:val="D2720F8FB9B1446382C036484A9E78672"/>
          </w:pPr>
          <w:r w:rsidRPr="002F4AEC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9845FCB665D94109A1D2BCDF1FF0D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10F47-A303-40E2-8BBF-565F72EB68BD}"/>
      </w:docPartPr>
      <w:docPartBody>
        <w:p w:rsidR="00260F28" w:rsidRDefault="00821294" w:rsidP="00821294">
          <w:pPr>
            <w:pStyle w:val="9845FCB665D94109A1D2BCDF1FF0DCD72"/>
          </w:pPr>
          <w:r w:rsidRPr="002F4AEC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E7B200ECBAAF4528A92C425B8E111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1EA03-C02F-4261-AD55-6C953D6EDEF3}"/>
      </w:docPartPr>
      <w:docPartBody>
        <w:p w:rsidR="00260F28" w:rsidRDefault="00821294" w:rsidP="00821294">
          <w:pPr>
            <w:pStyle w:val="E7B200ECBAAF4528A92C425B8E111B24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DDC1BDEE090643F995B42B2123E5A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219B1-955A-40ED-A9C6-07F08D3A5651}"/>
      </w:docPartPr>
      <w:docPartBody>
        <w:p w:rsidR="00260F28" w:rsidRDefault="00821294" w:rsidP="00821294">
          <w:pPr>
            <w:pStyle w:val="DDC1BDEE090643F995B42B2123E5A82A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4AF2A746E88F4EF2B3E3D23738017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0B95C6-349A-4AA3-883A-B83A18A7AFBA}"/>
      </w:docPartPr>
      <w:docPartBody>
        <w:p w:rsidR="00260F28" w:rsidRDefault="00821294" w:rsidP="00821294">
          <w:pPr>
            <w:pStyle w:val="4AF2A746E88F4EF2B3E3D23738017A3D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92"/>
    <w:rsid w:val="00050392"/>
    <w:rsid w:val="00260F28"/>
    <w:rsid w:val="003A2E49"/>
    <w:rsid w:val="003C2B65"/>
    <w:rsid w:val="004F7018"/>
    <w:rsid w:val="00567134"/>
    <w:rsid w:val="005D03AC"/>
    <w:rsid w:val="005E56FE"/>
    <w:rsid w:val="00821294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21294"/>
    <w:rPr>
      <w:color w:val="808080"/>
    </w:rPr>
  </w:style>
  <w:style w:type="paragraph" w:customStyle="1" w:styleId="5122CD01217440C48A1868DC79BA1387">
    <w:name w:val="5122CD01217440C48A1868DC79BA1387"/>
    <w:rsid w:val="00050392"/>
  </w:style>
  <w:style w:type="paragraph" w:customStyle="1" w:styleId="07494E112B014DBD9F6239B33B66BD1C">
    <w:name w:val="07494E112B014DBD9F6239B33B66BD1C"/>
    <w:rsid w:val="00050392"/>
  </w:style>
  <w:style w:type="paragraph" w:customStyle="1" w:styleId="F044B01640A748FFB9061F24C8DD471C">
    <w:name w:val="F044B01640A748FFB9061F24C8DD471C"/>
    <w:rsid w:val="00050392"/>
  </w:style>
  <w:style w:type="paragraph" w:customStyle="1" w:styleId="FC19879215704ABDAB4B8AC9C8E57269">
    <w:name w:val="FC19879215704ABDAB4B8AC9C8E57269"/>
    <w:rsid w:val="00050392"/>
  </w:style>
  <w:style w:type="paragraph" w:customStyle="1" w:styleId="C5FD0E902C554FF788439DB3A7167E65">
    <w:name w:val="C5FD0E902C554FF788439DB3A7167E65"/>
    <w:rsid w:val="00050392"/>
  </w:style>
  <w:style w:type="paragraph" w:customStyle="1" w:styleId="9C522E8F15034D5FB29E5E6B27F2A89D">
    <w:name w:val="9C522E8F15034D5FB29E5E6B27F2A89D"/>
    <w:rsid w:val="00050392"/>
  </w:style>
  <w:style w:type="paragraph" w:customStyle="1" w:styleId="2937803B0A534FD0926FD25083E33581">
    <w:name w:val="2937803B0A534FD0926FD25083E33581"/>
    <w:rsid w:val="00050392"/>
  </w:style>
  <w:style w:type="paragraph" w:customStyle="1" w:styleId="D2720F8FB9B1446382C036484A9E7867">
    <w:name w:val="D2720F8FB9B1446382C036484A9E7867"/>
    <w:rsid w:val="00050392"/>
  </w:style>
  <w:style w:type="paragraph" w:customStyle="1" w:styleId="9845FCB665D94109A1D2BCDF1FF0DCD7">
    <w:name w:val="9845FCB665D94109A1D2BCDF1FF0DCD7"/>
    <w:rsid w:val="00050392"/>
  </w:style>
  <w:style w:type="paragraph" w:customStyle="1" w:styleId="E7B200ECBAAF4528A92C425B8E111B24">
    <w:name w:val="E7B200ECBAAF4528A92C425B8E111B24"/>
    <w:rsid w:val="00050392"/>
  </w:style>
  <w:style w:type="paragraph" w:customStyle="1" w:styleId="DDC1BDEE090643F995B42B2123E5A82A">
    <w:name w:val="DDC1BDEE090643F995B42B2123E5A82A"/>
    <w:rsid w:val="00050392"/>
  </w:style>
  <w:style w:type="paragraph" w:customStyle="1" w:styleId="4AF2A746E88F4EF2B3E3D23738017A3D">
    <w:name w:val="4AF2A746E88F4EF2B3E3D23738017A3D"/>
    <w:rsid w:val="00050392"/>
  </w:style>
  <w:style w:type="paragraph" w:customStyle="1" w:styleId="5122CD01217440C48A1868DC79BA13871">
    <w:name w:val="5122CD01217440C48A1868DC79BA1387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07494E112B014DBD9F6239B33B66BD1C1">
    <w:name w:val="07494E112B014DBD9F6239B33B66BD1C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F044B01640A748FFB9061F24C8DD471C1">
    <w:name w:val="F044B01640A748FFB9061F24C8DD471C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FC19879215704ABDAB4B8AC9C8E572691">
    <w:name w:val="FC19879215704ABDAB4B8AC9C8E57269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C5FD0E902C554FF788439DB3A7167E651">
    <w:name w:val="C5FD0E902C554FF788439DB3A7167E65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9C522E8F15034D5FB29E5E6B27F2A89D1">
    <w:name w:val="9C522E8F15034D5FB29E5E6B27F2A89D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2937803B0A534FD0926FD25083E335811">
    <w:name w:val="2937803B0A534FD0926FD25083E33581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D2720F8FB9B1446382C036484A9E78671">
    <w:name w:val="D2720F8FB9B1446382C036484A9E7867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9845FCB665D94109A1D2BCDF1FF0DCD71">
    <w:name w:val="9845FCB665D94109A1D2BCDF1FF0DCD7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E7B200ECBAAF4528A92C425B8E111B241">
    <w:name w:val="E7B200ECBAAF4528A92C425B8E111B24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DDC1BDEE090643F995B42B2123E5A82A1">
    <w:name w:val="DDC1BDEE090643F995B42B2123E5A82A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4AF2A746E88F4EF2B3E3D23738017A3D1">
    <w:name w:val="4AF2A746E88F4EF2B3E3D23738017A3D1"/>
    <w:rsid w:val="003C2B65"/>
    <w:pPr>
      <w:spacing w:after="0" w:line="240" w:lineRule="auto"/>
    </w:pPr>
    <w:rPr>
      <w:rFonts w:eastAsiaTheme="minorHAnsi"/>
      <w:lang w:eastAsia="en-US"/>
    </w:rPr>
  </w:style>
  <w:style w:type="paragraph" w:customStyle="1" w:styleId="5122CD01217440C48A1868DC79BA13872">
    <w:name w:val="5122CD01217440C48A1868DC79BA1387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07494E112B014DBD9F6239B33B66BD1C2">
    <w:name w:val="07494E112B014DBD9F6239B33B66BD1C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F044B01640A748FFB9061F24C8DD471C2">
    <w:name w:val="F044B01640A748FFB9061F24C8DD471C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FC19879215704ABDAB4B8AC9C8E572692">
    <w:name w:val="FC19879215704ABDAB4B8AC9C8E57269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C5FD0E902C554FF788439DB3A7167E652">
    <w:name w:val="C5FD0E902C554FF788439DB3A7167E65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9C522E8F15034D5FB29E5E6B27F2A89D2">
    <w:name w:val="9C522E8F15034D5FB29E5E6B27F2A89D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2937803B0A534FD0926FD25083E335812">
    <w:name w:val="2937803B0A534FD0926FD25083E33581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D2720F8FB9B1446382C036484A9E78672">
    <w:name w:val="D2720F8FB9B1446382C036484A9E7867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9845FCB665D94109A1D2BCDF1FF0DCD72">
    <w:name w:val="9845FCB665D94109A1D2BCDF1FF0DCD7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E7B200ECBAAF4528A92C425B8E111B242">
    <w:name w:val="E7B200ECBAAF4528A92C425B8E111B24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DDC1BDEE090643F995B42B2123E5A82A2">
    <w:name w:val="DDC1BDEE090643F995B42B2123E5A82A2"/>
    <w:rsid w:val="00821294"/>
    <w:pPr>
      <w:spacing w:after="0" w:line="240" w:lineRule="auto"/>
    </w:pPr>
    <w:rPr>
      <w:rFonts w:eastAsiaTheme="minorHAnsi"/>
      <w:lang w:eastAsia="en-US"/>
    </w:rPr>
  </w:style>
  <w:style w:type="paragraph" w:customStyle="1" w:styleId="4AF2A746E88F4EF2B3E3D23738017A3D2">
    <w:name w:val="4AF2A746E88F4EF2B3E3D23738017A3D2"/>
    <w:rsid w:val="0082129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0AA6EFEE4C47A29EC3C45F33D232" ma:contentTypeVersion="0" ma:contentTypeDescription="Een nieuw document maken." ma:contentTypeScope="" ma:versionID="4b4e270f9801175b4d07e128572b8951">
  <xsd:schema xmlns:xsd="http://www.w3.org/2001/XMLSchema" xmlns:xs="http://www.w3.org/2001/XMLSchema" xmlns:p="http://schemas.microsoft.com/office/2006/metadata/properties" xmlns:ns2="41b93505-43b2-488b-ab05-cda121f617aa" targetNamespace="http://schemas.microsoft.com/office/2006/metadata/properties" ma:root="true" ma:fieldsID="07b0dc1c2e2d471f20f36c77c427dc01" ns2:_="">
    <xsd:import namespace="41b93505-43b2-488b-ab05-cda121f61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3505-43b2-488b-ab05-cda121f617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b93505-43b2-488b-ab05-cda121f617aa">WXCCFPTZV2M4-27442853-12985</_dlc_DocId>
    <_dlc_DocIdUrl xmlns="41b93505-43b2-488b-ab05-cda121f617aa">
      <Url>https://connect.fontys.nl/instituten/fhmg/mdw/verpleegkunde/_layouts/15/DocIdRedir.aspx?ID=WXCCFPTZV2M4-27442853-12985</Url>
      <Description>WXCCFPTZV2M4-27442853-12985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AB83E8-EDF6-4A90-AC10-6A1C7527BFEF}"/>
</file>

<file path=customXml/itemProps2.xml><?xml version="1.0" encoding="utf-8"?>
<ds:datastoreItem xmlns:ds="http://schemas.openxmlformats.org/officeDocument/2006/customXml" ds:itemID="{555735C3-2313-40BB-A3A1-E1D51ADD9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34EBD-B57C-42AF-8510-6E19D3DB955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05d9c35-e4e7-46dc-b696-2e0d98cbe4ff"/>
    <ds:schemaRef ds:uri="http://purl.org/dc/terms/"/>
    <ds:schemaRef ds:uri="4dfc51d9-fd9a-4c2e-9b35-2a6b8dbf69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53C5DA-762F-44F2-B8CE-F1590C593C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4DB9BF-215B-4190-B61B-6AAF370C8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Elisabeth Ziekenhuis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van Dieren</dc:creator>
  <cp:lastModifiedBy>Peters,Hans J.F.W.A.</cp:lastModifiedBy>
  <cp:revision>2</cp:revision>
  <dcterms:created xsi:type="dcterms:W3CDTF">2021-06-21T15:29:00Z</dcterms:created>
  <dcterms:modified xsi:type="dcterms:W3CDTF">2021-06-21T15:29:00Z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0x010100ABC00AA6EFEE4C47A29EC3C45F33D232</vt:lpwstr>
  </property>
  <property fmtid="{D5CDD505-2E9C-101B-9397-08002B2CF9AE}" pid="3" name="_dlc_DocIdItemGuid">
    <vt:lpwstr>ac3560f3-3c91-40c1-86b2-185667a65a9d</vt:lpwstr>
  </property>
</Properties>
</file>